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26147D">
        <w:rPr>
          <w:b/>
          <w:noProof/>
          <w:sz w:val="24"/>
        </w:rPr>
        <w:t>3266</w:t>
      </w:r>
    </w:p>
    <w:p w:rsidR="008F68B0" w:rsidRDefault="00EF63DA"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84B67">
            <w:pPr>
              <w:pStyle w:val="CRCoverPage"/>
              <w:spacing w:after="0"/>
              <w:jc w:val="center"/>
              <w:rPr>
                <w:b/>
                <w:noProof/>
                <w:sz w:val="28"/>
              </w:rPr>
            </w:pPr>
            <w:r>
              <w:rPr>
                <w:b/>
                <w:noProof/>
                <w:sz w:val="28"/>
              </w:rPr>
              <w:t>29.5</w:t>
            </w:r>
            <w:r w:rsidR="00510DF8">
              <w:rPr>
                <w:b/>
                <w:noProof/>
                <w:sz w:val="28"/>
              </w:rPr>
              <w:t>1</w:t>
            </w:r>
            <w:r w:rsidR="00484B6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147D" w:rsidP="00547111">
            <w:pPr>
              <w:pStyle w:val="CRCoverPage"/>
              <w:spacing w:after="0"/>
              <w:rPr>
                <w:noProof/>
                <w:lang w:eastAsia="zh-CN"/>
              </w:rPr>
            </w:pPr>
            <w:r>
              <w:rPr>
                <w:rFonts w:hint="eastAsia"/>
                <w:noProof/>
                <w:lang w:eastAsia="zh-CN"/>
              </w:rPr>
              <w:t>0</w:t>
            </w:r>
            <w:r>
              <w:rPr>
                <w:noProof/>
                <w:lang w:eastAsia="zh-CN"/>
              </w:rPr>
              <w:t>173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BD0C54">
            <w:pPr>
              <w:pStyle w:val="CRCoverPage"/>
              <w:spacing w:after="0"/>
              <w:ind w:left="100"/>
              <w:rPr>
                <w:noProof/>
                <w:lang w:eastAsia="zh-CN"/>
              </w:rPr>
            </w:pPr>
            <w:r>
              <w:rPr>
                <w:noProof/>
              </w:rPr>
              <w:t xml:space="preserve">Correction to </w:t>
            </w:r>
            <w:r w:rsidR="00783A25">
              <w:rPr>
                <w:lang w:eastAsia="zh-CN"/>
              </w:rPr>
              <w:t>S</w:t>
            </w:r>
            <w:r>
              <w:rPr>
                <w:lang w:eastAsia="zh-CN"/>
              </w:rPr>
              <w:t xml:space="preserve">M Policy Association </w:t>
            </w:r>
            <w:r w:rsidR="00BD0C54">
              <w:rPr>
                <w:lang w:eastAsia="zh-CN"/>
              </w:rPr>
              <w:t>Modification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Default="002110D5" w:rsidP="004D19C1">
            <w:pPr>
              <w:pStyle w:val="CRCoverPage"/>
              <w:numPr>
                <w:ilvl w:val="0"/>
                <w:numId w:val="48"/>
              </w:numPr>
              <w:spacing w:after="0"/>
              <w:rPr>
                <w:lang w:eastAsia="zh-CN"/>
              </w:rPr>
            </w:pPr>
            <w:r>
              <w:t>The parameter include in the step 1 of Figure 5.2.2.2.2</w:t>
            </w:r>
            <w:r w:rsidR="00AE1A8B">
              <w:t>.</w:t>
            </w:r>
            <w:r>
              <w:t>1</w:t>
            </w:r>
            <w:r w:rsidR="00AE1A8B">
              <w:t>-1</w:t>
            </w:r>
            <w:r>
              <w:t xml:space="preserve"> is not consistent with the parameters defined clause 4.2.2.2 of 3GPP TS 29.514</w:t>
            </w:r>
            <w:r w:rsidR="004D19C1">
              <w:t>.</w:t>
            </w:r>
          </w:p>
          <w:p w:rsidR="004D19C1" w:rsidRDefault="00AE1A8B" w:rsidP="004D19C1">
            <w:pPr>
              <w:pStyle w:val="CRCoverPage"/>
              <w:numPr>
                <w:ilvl w:val="0"/>
                <w:numId w:val="48"/>
              </w:numPr>
              <w:spacing w:after="0"/>
              <w:rPr>
                <w:lang w:eastAsia="zh-CN"/>
              </w:rPr>
            </w:pPr>
            <w:r>
              <w:t>Status code described in figure 5.2.2.2.2.</w:t>
            </w:r>
            <w:r>
              <w:rPr>
                <w:lang w:eastAsia="zh-CN"/>
              </w:rPr>
              <w:t>2</w:t>
            </w:r>
            <w:r>
              <w:t>-1 is not consistent with the 29.514</w:t>
            </w:r>
            <w:r w:rsidR="004D19C1">
              <w:t>.</w:t>
            </w:r>
          </w:p>
          <w:p w:rsidR="004D19C1" w:rsidRDefault="00AE1A8B" w:rsidP="004D19C1">
            <w:pPr>
              <w:pStyle w:val="CRCoverPage"/>
              <w:numPr>
                <w:ilvl w:val="0"/>
                <w:numId w:val="48"/>
              </w:numPr>
              <w:spacing w:after="0"/>
              <w:rPr>
                <w:lang w:eastAsia="zh-CN"/>
              </w:rPr>
            </w:pPr>
            <w:r>
              <w:t>In figure 5.2.2.2.2.3-1, if the event is included in the request and the corresponding information is not available at the PCF, the PCF shall defer the response and request the SMF to report information firstly</w:t>
            </w:r>
            <w:r w:rsidR="004D19C1">
              <w:t>.</w:t>
            </w:r>
          </w:p>
          <w:p w:rsidR="004D19C1" w:rsidRPr="008F527D" w:rsidRDefault="00AE1A8B" w:rsidP="004D19C1">
            <w:pPr>
              <w:pStyle w:val="CRCoverPage"/>
              <w:numPr>
                <w:ilvl w:val="0"/>
                <w:numId w:val="48"/>
              </w:numPr>
              <w:spacing w:after="0"/>
              <w:rPr>
                <w:lang w:eastAsia="zh-CN"/>
              </w:rPr>
            </w:pPr>
            <w:r>
              <w:t>In figure</w:t>
            </w:r>
            <w:r w:rsidR="0005262C">
              <w:t xml:space="preserve"> 5.2.2.3-1, the SMF also reports the PCC rule error to the PCF and PCF also request the deletion of the application session context to the AF</w:t>
            </w:r>
            <w:r w:rsidR="004D19C1">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19C1" w:rsidRDefault="00265862" w:rsidP="00265862">
            <w:pPr>
              <w:pStyle w:val="CRCoverPage"/>
              <w:spacing w:after="0"/>
              <w:ind w:firstLineChars="50" w:firstLine="100"/>
              <w:rPr>
                <w:noProof/>
                <w:lang w:eastAsia="zh-CN"/>
              </w:rPr>
            </w:pPr>
            <w:r>
              <w:rPr>
                <w:rFonts w:hint="eastAsia"/>
                <w:noProof/>
                <w:lang w:eastAsia="zh-CN"/>
              </w:rPr>
              <w:t>F</w:t>
            </w:r>
            <w:r>
              <w:rPr>
                <w:noProof/>
                <w:lang w:eastAsia="zh-CN"/>
              </w:rPr>
              <w:t>ix the above issues.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86241A" w:rsidP="00265862">
            <w:pPr>
              <w:pStyle w:val="CRCoverPage"/>
              <w:spacing w:after="0"/>
              <w:ind w:left="100"/>
              <w:rPr>
                <w:noProof/>
                <w:lang w:eastAsia="zh-CN"/>
              </w:rPr>
            </w:pPr>
            <w:r>
              <w:rPr>
                <w:noProof/>
                <w:lang w:eastAsia="zh-CN"/>
              </w:rPr>
              <w:t>Missing</w:t>
            </w:r>
            <w:r w:rsidR="00FC4386">
              <w:rPr>
                <w:noProof/>
                <w:lang w:eastAsia="zh-CN"/>
              </w:rPr>
              <w:t xml:space="preserve"> and wrong</w:t>
            </w:r>
            <w:r>
              <w:rPr>
                <w:noProof/>
                <w:lang w:eastAsia="zh-CN"/>
              </w:rPr>
              <w:t xml:space="preserve"> information lead to misunderstanding</w:t>
            </w:r>
            <w:r w:rsidR="00265862">
              <w:rPr>
                <w:noProof/>
                <w:lang w:eastAsia="zh-CN"/>
              </w:rPr>
              <w:t>.</w:t>
            </w:r>
            <w:r>
              <w:rPr>
                <w:noProof/>
                <w:lang w:eastAsia="zh-CN"/>
              </w:rPr>
              <w:t xml:space="preserve"> </w:t>
            </w:r>
            <w:r w:rsidR="00265862">
              <w:rPr>
                <w:noProof/>
                <w:lang w:eastAsia="zh-CN"/>
              </w:rPr>
              <w:t>S</w:t>
            </w:r>
            <w:r>
              <w:rPr>
                <w:noProof/>
                <w:lang w:eastAsia="zh-CN"/>
              </w:rPr>
              <w:t>ome functionalities are not supported.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265862" w:rsidP="00265862">
            <w:pPr>
              <w:pStyle w:val="CRCoverPage"/>
              <w:spacing w:after="0"/>
              <w:ind w:left="100"/>
              <w:rPr>
                <w:noProof/>
                <w:lang w:eastAsia="zh-CN"/>
              </w:rPr>
            </w:pPr>
            <w:r>
              <w:t>5.2.2.2.2.</w:t>
            </w:r>
            <w:r>
              <w:rPr>
                <w:lang w:eastAsia="zh-CN"/>
              </w:rPr>
              <w:t xml:space="preserve">1, </w:t>
            </w:r>
            <w:r>
              <w:t>5.2.2.2.2.</w:t>
            </w:r>
            <w:r>
              <w:rPr>
                <w:lang w:eastAsia="zh-CN"/>
              </w:rPr>
              <w:t xml:space="preserve">2, </w:t>
            </w:r>
            <w:r>
              <w:t>5.2.2.2.2.</w:t>
            </w:r>
            <w:r>
              <w:rPr>
                <w:lang w:eastAsia="zh-CN"/>
              </w:rPr>
              <w:t>3, 5.2.2.3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B60FB" w:rsidRDefault="00FB60FB" w:rsidP="00FB60FB">
      <w:pPr>
        <w:pStyle w:val="6"/>
      </w:pPr>
      <w:bookmarkStart w:id="3" w:name="_Toc28005447"/>
      <w:bookmarkStart w:id="4" w:name="_Toc38977193"/>
      <w:r>
        <w:t>5.2.2.2.2.1</w:t>
      </w:r>
      <w:r>
        <w:rPr>
          <w:lang w:eastAsia="ja-JP"/>
        </w:rPr>
        <w:tab/>
      </w:r>
      <w:r>
        <w:t>AF Session Establishment</w:t>
      </w:r>
      <w:bookmarkEnd w:id="3"/>
      <w:bookmarkEnd w:id="4"/>
    </w:p>
    <w:p w:rsidR="00FB60FB" w:rsidRDefault="00FB60FB" w:rsidP="00FB60FB">
      <w:r>
        <w:t>This procedure is performed when the AF/NEF requests to create an AF application session context for the requested service.</w:t>
      </w:r>
    </w:p>
    <w:p w:rsidR="00FB60FB" w:rsidRDefault="00FB60FB" w:rsidP="00FB60FB">
      <w:pPr>
        <w:pStyle w:val="NO"/>
      </w:pPr>
      <w:r>
        <w:t>NOTE:</w:t>
      </w:r>
      <w:r>
        <w:tab/>
        <w:t>The NEF acts as an AF to support the network exposure functionality.</w:t>
      </w:r>
    </w:p>
    <w:p w:rsidR="00FB60FB" w:rsidRDefault="00FB60FB" w:rsidP="00FB60FB">
      <w:pPr>
        <w:pStyle w:val="TH"/>
        <w:rPr>
          <w:lang w:eastAsia="zh-CN"/>
        </w:rPr>
      </w:pPr>
      <w:r>
        <w:rPr>
          <w:lang w:eastAsia="ja-JP"/>
        </w:rPr>
        <w:object w:dxaOrig="9639" w:dyaOrig="8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414.5pt" o:ole="">
            <v:imagedata r:id="rId14" o:title=""/>
          </v:shape>
          <o:OLEObject Type="Embed" ProgID="Word.Picture.8" ShapeID="_x0000_i1025" DrawAspect="Content" ObjectID="_1652029289" r:id="rId15"/>
        </w:object>
      </w:r>
    </w:p>
    <w:p w:rsidR="00FB60FB" w:rsidRDefault="00FB60FB" w:rsidP="00FB60FB">
      <w:pPr>
        <w:pStyle w:val="TF"/>
      </w:pPr>
      <w:r>
        <w:t xml:space="preserve">Figure 5.2.2.2.2.1-1: AF Session Establishment triggers PCF-initiated </w:t>
      </w:r>
      <w:r>
        <w:rPr>
          <w:lang w:eastAsia="zh-CN"/>
        </w:rPr>
        <w:t>SM Policy Association</w:t>
      </w:r>
      <w:r>
        <w:t xml:space="preserve"> Modification procedure</w:t>
      </w:r>
    </w:p>
    <w:p w:rsidR="00FB60FB" w:rsidRDefault="00FB60FB" w:rsidP="00FB60FB">
      <w:pPr>
        <w:pStyle w:val="B10"/>
      </w:pPr>
      <w:r>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w:t>
      </w:r>
      <w:r>
        <w:t xml:space="preserve">ce. The request operation includes </w:t>
      </w:r>
      <w:del w:id="5" w:author="huawei3" w:date="2020-05-20T15:38:00Z">
        <w:r w:rsidDel="00E83FCA">
          <w:delText xml:space="preserve">the AF Identifier, </w:delText>
        </w:r>
      </w:del>
      <w:r>
        <w:t xml:space="preserve">the IP address or the MAC address of the UE, </w:t>
      </w:r>
      <w:del w:id="6" w:author="huawei3" w:date="2020-05-20T15:36:00Z">
        <w:r w:rsidDel="00E83FCA">
          <w:delText xml:space="preserve">the identification of the application session context, </w:delText>
        </w:r>
      </w:del>
      <w:r>
        <w:t xml:space="preserve">the SUPI if available, the GPSI if available, the DNN if available, </w:t>
      </w:r>
      <w:ins w:id="7" w:author="huawei3" w:date="2020-05-20T15:37:00Z">
        <w:r w:rsidR="00E83FCA">
          <w:t xml:space="preserve">the S-NSSAI if available, </w:t>
        </w:r>
      </w:ins>
      <w:ins w:id="8" w:author="huawei3" w:date="2020-05-20T15:41:00Z">
        <w:r w:rsidR="00E83FCA" w:rsidRPr="003B3F8E">
          <w:t>service information</w:t>
        </w:r>
      </w:ins>
      <w:del w:id="9" w:author="huawei3" w:date="2020-05-20T15:41:00Z">
        <w:r w:rsidDel="0038211D">
          <w:delText>Media information, bandwidth requirements</w:delText>
        </w:r>
      </w:del>
      <w:r>
        <w:t xml:space="preserve">, sponsored data connectivity if applicable, </w:t>
      </w:r>
      <w:del w:id="10" w:author="huawei3" w:date="2020-05-20T15:41:00Z">
        <w:r w:rsidDel="0038211D">
          <w:delText xml:space="preserve">flow description, </w:delText>
        </w:r>
      </w:del>
      <w:r>
        <w:t xml:space="preserve">AF application identifier, </w:t>
      </w:r>
      <w:del w:id="11" w:author="huawei3" w:date="2020-05-20T15:41:00Z">
        <w:r w:rsidDel="0038211D">
          <w:delText xml:space="preserve">Flow status, </w:delText>
        </w:r>
      </w:del>
      <w:r>
        <w:t xml:space="preserve">Priority indicator, </w:t>
      </w:r>
      <w:del w:id="12" w:author="huawei3" w:date="2020-05-20T15:42:00Z">
        <w:r w:rsidDel="0038211D">
          <w:delText xml:space="preserve">emergency indicator, </w:delText>
        </w:r>
      </w:del>
      <w:del w:id="13" w:author="huawei3" w:date="2020-05-20T15:41:00Z">
        <w:r w:rsidDel="0038211D">
          <w:delText>Application service provider, resource allocation outcome</w:delText>
        </w:r>
      </w:del>
      <w:del w:id="14" w:author="huawei3" w:date="2020-05-20T15:43:00Z">
        <w:r w:rsidDel="0038211D">
          <w:delText xml:space="preserve">, </w:delText>
        </w:r>
      </w:del>
      <w:r>
        <w:t>etc, as defined in subclause 4.2.2.2 of 3GPP TS 29.514 [10]. The request operation may also include the subscription to notifications on certain user plane events, e.g. subscription to QoS notification control.</w:t>
      </w:r>
    </w:p>
    <w:p w:rsidR="00FB60FB" w:rsidRDefault="00FB60FB" w:rsidP="00FB60FB">
      <w:pPr>
        <w:pStyle w:val="B2"/>
      </w:pPr>
      <w:r>
        <w:t>1a.</w:t>
      </w:r>
      <w:r>
        <w:tab/>
        <w:t>The AF provides the Service Information to the PCF by sending a Diameter AAR for a new Rx Diameter session.</w:t>
      </w:r>
    </w:p>
    <w:p w:rsidR="00FB60FB" w:rsidRDefault="00FB60FB" w:rsidP="00FB60FB">
      <w:pPr>
        <w:pStyle w:val="B10"/>
        <w:rPr>
          <w:lang w:eastAsia="zh-CN"/>
        </w:rPr>
      </w:pPr>
      <w:r>
        <w:rPr>
          <w:lang w:eastAsia="zh-CN"/>
        </w:rPr>
        <w:lastRenderedPageBreak/>
        <w:t>2.</w:t>
      </w:r>
      <w:r>
        <w:rPr>
          <w:lang w:eastAsia="zh-CN"/>
        </w:rPr>
        <w:tab/>
      </w:r>
      <w:r>
        <w:t>The PCF stores the Service Information received in step 1.</w:t>
      </w:r>
    </w:p>
    <w:p w:rsidR="00FB60FB" w:rsidRDefault="00FB60FB" w:rsidP="00FB60FB">
      <w:pPr>
        <w:pStyle w:val="B10"/>
      </w:pPr>
      <w:r>
        <w:t>3-4.</w:t>
      </w:r>
      <w:r>
        <w:tab/>
        <w:t>If the PCF does not have the subscription data for the SUPI</w:t>
      </w:r>
      <w:ins w:id="15" w:author="huawei3" w:date="2020-05-20T15:44:00Z">
        <w:r w:rsidR="0038211D">
          <w:t>,</w:t>
        </w:r>
      </w:ins>
      <w:del w:id="16" w:author="huawei3" w:date="2020-05-20T15:44:00Z">
        <w:r w:rsidDel="0038211D">
          <w:delText xml:space="preserve"> and</w:delText>
        </w:r>
      </w:del>
      <w:r>
        <w:t xml:space="preserve"> DNN</w:t>
      </w:r>
      <w:ins w:id="17" w:author="huawei3" w:date="2020-05-20T15:44:00Z">
        <w:r w:rsidR="0038211D">
          <w:t xml:space="preserve"> and S-NSSAI</w:t>
        </w:r>
      </w:ins>
      <w:r>
        <w:t xml:space="preserve">, it invokes the </w:t>
      </w:r>
      <w:r>
        <w:rPr>
          <w:lang w:eastAsia="zh-CN"/>
        </w:rPr>
        <w:t>Nudr_DataRepository_Query service operation</w:t>
      </w:r>
      <w:r>
        <w:t xml:space="preserve"> to the </w:t>
      </w:r>
      <w:r>
        <w:rPr>
          <w:lang w:eastAsia="zh-CN"/>
        </w:rPr>
        <w:t>UDR</w:t>
      </w:r>
      <w:r>
        <w:t xml:space="preserve"> by sending the HTTP GET request to the "SessionManagementPolicyData"</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rsidR="00FB60FB" w:rsidRDefault="00FB60FB" w:rsidP="00FB60FB">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r>
        <w:t>IndividualBdtData</w:t>
      </w:r>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rsidR="00FB60FB" w:rsidRDefault="00FB60FB" w:rsidP="00FB60FB">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rsidR="00FB60FB" w:rsidRDefault="00FB60FB" w:rsidP="00FB60FB">
      <w:pPr>
        <w:pStyle w:val="B10"/>
      </w:pPr>
      <w:r>
        <w:t>6.</w:t>
      </w:r>
      <w:r>
        <w:tab/>
        <w:t>The PCF sends an HTTP "201 Created" response to the AF.</w:t>
      </w:r>
    </w:p>
    <w:p w:rsidR="00FB60FB" w:rsidRDefault="00FB60FB" w:rsidP="00FB60FB">
      <w:pPr>
        <w:pStyle w:val="B2"/>
      </w:pPr>
      <w:r>
        <w:t>6a.</w:t>
      </w:r>
      <w:r>
        <w:tab/>
        <w:t>The PCF sends a Diameter AAA to the AF.</w:t>
      </w:r>
    </w:p>
    <w:p w:rsidR="00FB60FB" w:rsidRDefault="00FB60FB" w:rsidP="00FB60FB">
      <w:pPr>
        <w:pStyle w:val="B10"/>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rsidR="00FB60FB" w:rsidRDefault="00FB60FB" w:rsidP="00FB60FB">
      <w:pPr>
        <w:pStyle w:val="B10"/>
      </w:pPr>
      <w:r>
        <w:t>8.</w:t>
      </w:r>
      <w:r>
        <w:tab/>
        <w:t>The PCF sends an HTTP "201 Created" response to the AF.</w:t>
      </w:r>
    </w:p>
    <w:p w:rsidR="00FB60FB" w:rsidRDefault="00FB60FB" w:rsidP="00FB60FB">
      <w:pPr>
        <w:pStyle w:val="B10"/>
      </w:pPr>
      <w:r>
        <w:t>9.</w:t>
      </w:r>
      <w:r>
        <w:tab/>
        <w:t>The PCF interacts with SMF according to Figure 5.2.2.2</w:t>
      </w:r>
      <w:r>
        <w:rPr>
          <w:lang w:eastAsia="zh-CN"/>
        </w:rPr>
        <w:t>-</w:t>
      </w:r>
      <w:r>
        <w:t>1.</w:t>
      </w:r>
    </w:p>
    <w:p w:rsidR="002110D5" w:rsidRPr="009854A4" w:rsidRDefault="002110D5" w:rsidP="002110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B60FB" w:rsidRDefault="00FB60FB" w:rsidP="00FB60FB">
      <w:pPr>
        <w:pStyle w:val="6"/>
        <w:rPr>
          <w:lang w:eastAsia="zh-CN"/>
        </w:rPr>
      </w:pPr>
      <w:bookmarkStart w:id="18" w:name="_Toc28005448"/>
      <w:bookmarkStart w:id="19" w:name="_Toc38977194"/>
      <w:r>
        <w:rPr>
          <w:lang w:eastAsia="zh-CN"/>
        </w:rPr>
        <w:t>5.2.2.2.2.2</w:t>
      </w:r>
      <w:r>
        <w:rPr>
          <w:lang w:eastAsia="ja-JP"/>
        </w:rPr>
        <w:tab/>
      </w:r>
      <w:r>
        <w:rPr>
          <w:lang w:eastAsia="zh-CN"/>
        </w:rPr>
        <w:t>AF Session Modification</w:t>
      </w:r>
      <w:bookmarkEnd w:id="18"/>
      <w:bookmarkEnd w:id="19"/>
    </w:p>
    <w:p w:rsidR="00FB60FB" w:rsidRDefault="00FB60FB" w:rsidP="00FB60FB">
      <w:r>
        <w:rPr>
          <w:lang w:eastAsia="ja-JP"/>
        </w:rPr>
        <w:t>This procedure is performed</w:t>
      </w:r>
      <w:r>
        <w:t xml:space="preserve"> when the AF/NEF</w:t>
      </w:r>
      <w:r>
        <w:rPr>
          <w:lang w:eastAsia="zh-CN"/>
        </w:rPr>
        <w:t xml:space="preserve"> requests to update an AF application session context for the requested service</w:t>
      </w:r>
      <w:r>
        <w:t>.</w:t>
      </w:r>
    </w:p>
    <w:p w:rsidR="00FB60FB" w:rsidRDefault="00FB60FB" w:rsidP="00FB60FB">
      <w:pPr>
        <w:pStyle w:val="NO"/>
      </w:pPr>
      <w:r>
        <w:t>NOTE:</w:t>
      </w:r>
      <w:r>
        <w:tab/>
        <w:t>The NEF acts as an AF to support the network exposure functionality.</w:t>
      </w:r>
    </w:p>
    <w:bookmarkStart w:id="20" w:name="_MON_1600067822"/>
    <w:bookmarkEnd w:id="20"/>
    <w:p w:rsidR="00FB60FB" w:rsidRDefault="00FB60FB" w:rsidP="00FB60FB">
      <w:pPr>
        <w:pStyle w:val="TH"/>
        <w:rPr>
          <w:lang w:eastAsia="zh-CN"/>
        </w:rPr>
      </w:pPr>
      <w:r>
        <w:rPr>
          <w:lang w:eastAsia="ja-JP"/>
        </w:rPr>
        <w:object w:dxaOrig="9639" w:dyaOrig="8786">
          <v:shape id="_x0000_i1026" type="#_x0000_t75" style="width:413pt;height:414.5pt" o:ole="">
            <v:imagedata r:id="rId16" o:title=""/>
          </v:shape>
          <o:OLEObject Type="Embed" ProgID="Word.Picture.8" ShapeID="_x0000_i1026" DrawAspect="Content" ObjectID="_1652029290" r:id="rId17"/>
        </w:object>
      </w:r>
    </w:p>
    <w:p w:rsidR="00FB60FB" w:rsidRDefault="00FB60FB" w:rsidP="00FB60FB">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rsidR="00FB60FB" w:rsidRDefault="00FB60FB" w:rsidP="00FB60FB">
      <w:pPr>
        <w:pStyle w:val="B10"/>
      </w:pPr>
      <w:r>
        <w:t>1.</w:t>
      </w:r>
      <w:r>
        <w:tab/>
        <w:t xml:space="preserve">When the AF receives an internal or external trigger to modify an existing AF session, the </w:t>
      </w:r>
      <w:r>
        <w:rPr>
          <w:lang w:eastAsia="zh-CN"/>
        </w:rPr>
        <w:t>AF</w:t>
      </w:r>
      <w:r>
        <w:t xml:space="preserve"> invokes the </w:t>
      </w:r>
      <w:r>
        <w:rPr>
          <w:lang w:eastAsia="zh-CN"/>
        </w:rPr>
        <w:t>Npcf_PolicyAuthorization_Update service operation to the PCF</w:t>
      </w:r>
      <w:r>
        <w:t xml:space="preserve"> by sending the HTTP PATCH request to the "Individual Application Session Context"</w:t>
      </w:r>
      <w:r>
        <w:rPr>
          <w:rStyle w:val="Char"/>
        </w:rPr>
        <w:t xml:space="preserve"> </w:t>
      </w:r>
      <w:r>
        <w:rPr>
          <w:lang w:eastAsia="zh-CN"/>
        </w:rPr>
        <w:t xml:space="preserve">resource </w:t>
      </w:r>
      <w:r>
        <w:t xml:space="preserve">including the </w:t>
      </w:r>
      <w:r>
        <w:rPr>
          <w:lang w:eastAsia="zh-CN"/>
        </w:rPr>
        <w:t>modified service information</w:t>
      </w:r>
      <w:ins w:id="21" w:author="huawei3" w:date="2020-05-20T15:55:00Z">
        <w:r w:rsidR="00E23491">
          <w:rPr>
            <w:lang w:eastAsia="zh-CN"/>
          </w:rPr>
          <w:t xml:space="preserve"> as defined in subclause</w:t>
        </w:r>
        <w:r w:rsidR="00E23491">
          <w:rPr>
            <w:lang w:val="en-US" w:eastAsia="zh-CN"/>
          </w:rPr>
          <w:t> 4.2.3.2</w:t>
        </w:r>
      </w:ins>
      <w:ins w:id="22" w:author="huawei3" w:date="2020-05-20T15:56:00Z">
        <w:r w:rsidR="00E23491">
          <w:t xml:space="preserve"> of 3GPP TS 29.514 [10]</w:t>
        </w:r>
      </w:ins>
      <w:r>
        <w:t>. The AF may also provide the updated subscription to notifications on user plane events.</w:t>
      </w:r>
    </w:p>
    <w:p w:rsidR="00FB60FB" w:rsidRDefault="00FB60FB" w:rsidP="00FB60FB">
      <w:pPr>
        <w:pStyle w:val="B2"/>
      </w:pPr>
      <w:r>
        <w:t>1a.</w:t>
      </w:r>
      <w:r>
        <w:tab/>
        <w:t>The AF provides the Service Information to the PCF by sending a Diameter AAR for the existing Rx Diameter session corresponding to the modified AF session.</w:t>
      </w:r>
    </w:p>
    <w:p w:rsidR="00FB60FB" w:rsidRDefault="00FB60FB" w:rsidP="00FB60FB">
      <w:pPr>
        <w:pStyle w:val="B10"/>
      </w:pPr>
      <w:r>
        <w:t>2.</w:t>
      </w:r>
      <w:r>
        <w:tab/>
        <w:t>The PCF stores the received Service Information.</w:t>
      </w:r>
    </w:p>
    <w:p w:rsidR="00FB60FB" w:rsidRDefault="00FB60FB" w:rsidP="00FB60FB">
      <w:pPr>
        <w:pStyle w:val="B10"/>
      </w:pPr>
      <w:r>
        <w:t>3-4.</w:t>
      </w:r>
      <w:r>
        <w:tab/>
        <w:t>These steps are the same as steps 3-4 in subclause 5.2.2.2.2.1.</w:t>
      </w:r>
    </w:p>
    <w:p w:rsidR="00FB60FB" w:rsidRDefault="00FB60FB" w:rsidP="00FB60FB">
      <w:pPr>
        <w:pStyle w:val="B10"/>
      </w:pPr>
      <w:r>
        <w:t>5.</w:t>
      </w:r>
      <w:r>
        <w:tab/>
        <w:t>The PCF identifies the affected existing PDU Session(s) using the information previously received from the SMF and the Service Information received from the AF.</w:t>
      </w:r>
    </w:p>
    <w:p w:rsidR="00FB60FB" w:rsidRDefault="00FB60FB" w:rsidP="00FB60FB">
      <w:pPr>
        <w:pStyle w:val="B10"/>
      </w:pPr>
      <w:r>
        <w:t>6.</w:t>
      </w:r>
      <w:r>
        <w:tab/>
        <w:t>The PCF sends an HTTP "200 OK"</w:t>
      </w:r>
      <w:ins w:id="23" w:author="huawei3" w:date="2020-05-20T16:00:00Z">
        <w:r w:rsidR="00C90F45">
          <w:t xml:space="preserve"> or </w:t>
        </w:r>
      </w:ins>
      <w:ins w:id="24" w:author="huawei3" w:date="2020-05-20T16:39:00Z">
        <w:r w:rsidR="006E34F7">
          <w:t xml:space="preserve">HTTP </w:t>
        </w:r>
      </w:ins>
      <w:ins w:id="25" w:author="huawei3" w:date="2020-05-20T16:00:00Z">
        <w:r w:rsidR="00C90F45">
          <w:t>"204 No Content"</w:t>
        </w:r>
      </w:ins>
      <w:r>
        <w:t xml:space="preserve"> response to the AF.</w:t>
      </w:r>
    </w:p>
    <w:p w:rsidR="00FB60FB" w:rsidRDefault="00FB60FB" w:rsidP="00FB60FB">
      <w:pPr>
        <w:pStyle w:val="B2"/>
      </w:pPr>
      <w:r>
        <w:t>6a.</w:t>
      </w:r>
      <w:r>
        <w:tab/>
        <w:t>The H-PCF sends a Diameter AAA to the AF.</w:t>
      </w:r>
    </w:p>
    <w:p w:rsidR="00FB60FB" w:rsidRDefault="00FB60FB" w:rsidP="00FB60FB">
      <w:pPr>
        <w:pStyle w:val="B10"/>
      </w:pPr>
      <w:r>
        <w:t>7.</w:t>
      </w:r>
      <w:r>
        <w:tab/>
        <w:t>The AF may decide to (un)subscribe to events for the active AF application session context in relation to the corresponding PDU session.</w:t>
      </w:r>
    </w:p>
    <w:p w:rsidR="00FB60FB" w:rsidRDefault="00FB60FB" w:rsidP="00FB60FB">
      <w:pPr>
        <w:pStyle w:val="B2"/>
      </w:pPr>
      <w:r>
        <w:lastRenderedPageBreak/>
        <w:t>-</w:t>
      </w:r>
      <w:r>
        <w:tab/>
        <w:t>If the AF decides to create a subscription to events or modify the events subscription, it invokes the Npcf_PolicyAuthorization_Subscribe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rsidR="00FB60FB" w:rsidRDefault="00FB60FB" w:rsidP="00FB60FB">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it invokes the Npcf_PolicyAuthorization_Unsubscribe service operation by sending the HTTP DELETE request to the "Events Subscription"</w:t>
      </w:r>
      <w:r>
        <w:rPr>
          <w:lang w:eastAsia="zh-CN"/>
        </w:rPr>
        <w:t xml:space="preserve"> resource</w:t>
      </w:r>
      <w:r>
        <w:t>.</w:t>
      </w:r>
    </w:p>
    <w:p w:rsidR="00FB60FB" w:rsidRDefault="00FB60FB" w:rsidP="00FB60FB">
      <w:pPr>
        <w:pStyle w:val="B10"/>
      </w:pPr>
      <w:r>
        <w:t>8.</w:t>
      </w:r>
      <w:r>
        <w:tab/>
        <w:t>The PCF responses to the AF.</w:t>
      </w:r>
    </w:p>
    <w:p w:rsidR="00FB60FB" w:rsidRDefault="00FB60FB" w:rsidP="00FB60FB">
      <w:pPr>
        <w:pStyle w:val="B2"/>
      </w:pPr>
      <w:r>
        <w:t>-</w:t>
      </w:r>
      <w:r>
        <w:tab/>
        <w:t>If the PCF accept the HTTP PUT request to create a subscription to events, it sends an HTTP "201 Created" response.</w:t>
      </w:r>
    </w:p>
    <w:p w:rsidR="00FB60FB" w:rsidRDefault="00FB60FB" w:rsidP="00FB60FB">
      <w:pPr>
        <w:pStyle w:val="B2"/>
      </w:pPr>
      <w:r>
        <w:t>-</w:t>
      </w:r>
      <w:r>
        <w:tab/>
        <w:t xml:space="preserve">If the PCF accept the HTTP PUT request to modify the events subscription, it sends an HTTP </w:t>
      </w:r>
      <w:ins w:id="26" w:author="huawei3" w:date="2020-05-20T16:07:00Z">
        <w:r w:rsidR="00003AF5">
          <w:t xml:space="preserve">"200 OK" or </w:t>
        </w:r>
      </w:ins>
      <w:ins w:id="27" w:author="huawei3" w:date="2020-05-20T16:39:00Z">
        <w:r w:rsidR="006E34F7">
          <w:t xml:space="preserve">HTTP </w:t>
        </w:r>
      </w:ins>
      <w:r>
        <w:t>"204 No Content" response.</w:t>
      </w:r>
    </w:p>
    <w:p w:rsidR="00FB60FB" w:rsidRDefault="00FB60FB" w:rsidP="00FB60FB">
      <w:pPr>
        <w:pStyle w:val="B2"/>
      </w:pPr>
      <w:r>
        <w:t>-</w:t>
      </w:r>
      <w:r>
        <w:tab/>
        <w:t xml:space="preserve">Upon receipt of the HTTP DELETE request to remove subscription </w:t>
      </w:r>
      <w:r>
        <w:rPr>
          <w:lang w:eastAsia="zh-CN"/>
        </w:rPr>
        <w:t>to all subscribed</w:t>
      </w:r>
      <w:r>
        <w:t xml:space="preserve"> events, the PCF sends an HTTP "204 No Content" response.</w:t>
      </w:r>
    </w:p>
    <w:p w:rsidR="00FB60FB" w:rsidRDefault="00FB60FB" w:rsidP="00FB60FB">
      <w:pPr>
        <w:pStyle w:val="B10"/>
      </w:pPr>
      <w:r>
        <w:t>9.</w:t>
      </w:r>
      <w:r>
        <w:tab/>
        <w:t>The PCF interacts with SMF according to Figure 5.2.2.2</w:t>
      </w:r>
      <w:r>
        <w:rPr>
          <w:lang w:eastAsia="zh-CN"/>
        </w:rPr>
        <w:t>-</w:t>
      </w:r>
      <w:r>
        <w:t>1.</w:t>
      </w:r>
    </w:p>
    <w:p w:rsidR="002110D5" w:rsidRPr="009854A4" w:rsidRDefault="002110D5" w:rsidP="002110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B60FB" w:rsidRDefault="00FB60FB" w:rsidP="00FB60FB">
      <w:pPr>
        <w:pStyle w:val="6"/>
      </w:pPr>
      <w:bookmarkStart w:id="28" w:name="_Toc28005449"/>
      <w:bookmarkStart w:id="29" w:name="_Toc38977195"/>
      <w:r>
        <w:t>5.2.2.2.2.3</w:t>
      </w:r>
      <w:r>
        <w:rPr>
          <w:lang w:eastAsia="ja-JP"/>
        </w:rPr>
        <w:tab/>
      </w:r>
      <w:r>
        <w:t>AF Session Termination</w:t>
      </w:r>
      <w:bookmarkEnd w:id="28"/>
      <w:bookmarkEnd w:id="29"/>
    </w:p>
    <w:p w:rsidR="00FB60FB" w:rsidRDefault="00FB60FB" w:rsidP="00FB60FB">
      <w:pPr>
        <w:rPr>
          <w:lang w:eastAsia="zh-CN"/>
        </w:rPr>
      </w:pPr>
      <w:r>
        <w:rPr>
          <w:lang w:eastAsia="zh-CN"/>
        </w:rPr>
        <w:t>This procedure is performed when the PCF requests the AF/NEF to delete the AF application session context.</w:t>
      </w:r>
    </w:p>
    <w:p w:rsidR="00FB60FB" w:rsidRDefault="00FB60FB" w:rsidP="00FB60FB">
      <w:pPr>
        <w:pStyle w:val="NO"/>
      </w:pPr>
      <w:r>
        <w:t>NOTE:</w:t>
      </w:r>
      <w:r>
        <w:tab/>
        <w:t>The NEF acts as an AF to support the network exposure functionality for policy/charging capability.</w:t>
      </w:r>
    </w:p>
    <w:bookmarkStart w:id="30" w:name="_MON_1587646773"/>
    <w:bookmarkEnd w:id="30"/>
    <w:p w:rsidR="00FB60FB" w:rsidRDefault="00FB60FB" w:rsidP="00FB60FB">
      <w:pPr>
        <w:pStyle w:val="TH"/>
        <w:rPr>
          <w:ins w:id="31" w:author="huawei3" w:date="2020-05-20T16:11:00Z"/>
          <w:lang w:eastAsia="ja-JP"/>
        </w:rPr>
      </w:pPr>
      <w:del w:id="32" w:author="huawei3" w:date="2020-05-20T16:12:00Z">
        <w:r w:rsidDel="002574CD">
          <w:rPr>
            <w:lang w:eastAsia="ja-JP"/>
          </w:rPr>
          <w:object w:dxaOrig="9639" w:dyaOrig="6234">
            <v:shape id="_x0000_i1027" type="#_x0000_t75" style="width:413pt;height:295pt" o:ole="">
              <v:imagedata r:id="rId18" o:title=""/>
            </v:shape>
            <o:OLEObject Type="Embed" ProgID="Word.Picture.8" ShapeID="_x0000_i1027" DrawAspect="Content" ObjectID="_1652029291" r:id="rId19"/>
          </w:object>
        </w:r>
      </w:del>
    </w:p>
    <w:bookmarkStart w:id="33" w:name="_MON_1651497090"/>
    <w:bookmarkEnd w:id="33"/>
    <w:p w:rsidR="002574CD" w:rsidRDefault="00A05DB7" w:rsidP="00FB60FB">
      <w:pPr>
        <w:pStyle w:val="TH"/>
        <w:rPr>
          <w:lang w:eastAsia="zh-CN"/>
        </w:rPr>
      </w:pPr>
      <w:ins w:id="34" w:author="huawei3" w:date="2020-05-20T16:11:00Z">
        <w:r>
          <w:rPr>
            <w:lang w:eastAsia="ja-JP"/>
          </w:rPr>
          <w:object w:dxaOrig="9638" w:dyaOrig="6405">
            <v:shape id="_x0000_i1028" type="#_x0000_t75" style="width:413pt;height:303.5pt" o:ole="">
              <v:imagedata r:id="rId20" o:title=""/>
            </v:shape>
            <o:OLEObject Type="Embed" ProgID="Word.Picture.8" ShapeID="_x0000_i1028" DrawAspect="Content" ObjectID="_1652029292" r:id="rId21"/>
          </w:object>
        </w:r>
      </w:ins>
    </w:p>
    <w:p w:rsidR="00FB60FB" w:rsidRDefault="00FB60FB" w:rsidP="00FB60FB">
      <w:pPr>
        <w:pStyle w:val="TF"/>
        <w:rPr>
          <w:lang w:eastAsia="zh-CN"/>
        </w:rPr>
      </w:pPr>
      <w:r>
        <w:t>Figure 5.2.2.2.2.</w:t>
      </w:r>
      <w:r>
        <w:rPr>
          <w:lang w:eastAsia="zh-CN"/>
        </w:rPr>
        <w:t>3</w:t>
      </w:r>
      <w:r>
        <w:t xml:space="preserve">-1: AF Session </w:t>
      </w:r>
      <w:r>
        <w:rPr>
          <w:lang w:eastAsia="zh-CN"/>
        </w:rPr>
        <w:t>Termination triggers PCF-initiated SM Policy Association Modification procedure</w:t>
      </w:r>
    </w:p>
    <w:p w:rsidR="00FB60FB" w:rsidRDefault="00FB60FB" w:rsidP="00FB60FB">
      <w:pPr>
        <w:pStyle w:val="B10"/>
      </w:pPr>
      <w:r>
        <w:t>1.</w:t>
      </w:r>
      <w:r>
        <w:tab/>
        <w:t>The AF sends the Npcf_PolicyAuthorization_Delete service operation by sending the HTTP POST request to the "Individual Application Session Context" resource to request the removal of the AF application session</w:t>
      </w:r>
      <w:ins w:id="35" w:author="huawei3" w:date="2020-05-20T16:08:00Z">
        <w:r w:rsidR="00F51BD7">
          <w:rPr>
            <w:lang w:eastAsia="zh-CN"/>
          </w:rPr>
          <w:t xml:space="preserve"> as defined in subclause</w:t>
        </w:r>
        <w:r w:rsidR="00F51BD7">
          <w:rPr>
            <w:lang w:val="en-US" w:eastAsia="zh-CN"/>
          </w:rPr>
          <w:t> 4.2.3.2</w:t>
        </w:r>
        <w:r w:rsidR="00F51BD7">
          <w:t xml:space="preserve"> of 3GPP TS 29.514 [10]</w:t>
        </w:r>
      </w:ins>
      <w:r>
        <w:t>. The request may include the events to subscribe to.</w:t>
      </w:r>
    </w:p>
    <w:p w:rsidR="00FB60FB" w:rsidRDefault="00FB60FB" w:rsidP="00FB60FB">
      <w:pPr>
        <w:pStyle w:val="B2"/>
      </w:pPr>
      <w:r>
        <w:lastRenderedPageBreak/>
        <w:t>1a.</w:t>
      </w:r>
      <w:r>
        <w:tab/>
        <w:t>The AF sends a session termination request, Diameter STR, to the PCF to request the removal of the session.</w:t>
      </w:r>
      <w:ins w:id="36" w:author="huawei3" w:date="2020-05-20T16:24:00Z">
        <w:r w:rsidR="00A05DB7">
          <w:t xml:space="preserve"> The request may include the events to subscribe to.</w:t>
        </w:r>
      </w:ins>
    </w:p>
    <w:p w:rsidR="00FB60FB" w:rsidRDefault="00FB60FB" w:rsidP="00FB60FB">
      <w:pPr>
        <w:pStyle w:val="B10"/>
        <w:rPr>
          <w:ins w:id="37" w:author="huawei3" w:date="2020-05-20T16:31:00Z"/>
        </w:rPr>
      </w:pPr>
      <w:r>
        <w:rPr>
          <w:lang w:eastAsia="zh-CN"/>
        </w:rPr>
        <w:t>2.</w:t>
      </w:r>
      <w:r>
        <w:rPr>
          <w:lang w:eastAsia="zh-CN"/>
        </w:rPr>
        <w:tab/>
      </w:r>
      <w:r>
        <w:t>The PCF identifies the affected PDU Session where PCC rules related with this AF session are installed. These PCC rules need to be removed.</w:t>
      </w:r>
    </w:p>
    <w:p w:rsidR="0008171D" w:rsidRDefault="0008171D">
      <w:pPr>
        <w:pStyle w:val="B10"/>
        <w:ind w:firstLine="0"/>
        <w:rPr>
          <w:lang w:eastAsia="zh-CN"/>
        </w:rPr>
        <w:pPrChange w:id="38" w:author="huawei3" w:date="2020-05-20T16:33:00Z">
          <w:pPr>
            <w:pStyle w:val="B10"/>
          </w:pPr>
        </w:pPrChange>
      </w:pPr>
      <w:ins w:id="39" w:author="huawei3" w:date="2020-05-20T16:31:00Z">
        <w:r>
          <w:t>If the request in step 1 or step 1a does not include the event</w:t>
        </w:r>
      </w:ins>
      <w:ins w:id="40" w:author="huawei3" w:date="2020-05-20T16:32:00Z">
        <w:r>
          <w:t>(s) or it includes the event(s) but the corresponding information is available at the PCF, st</w:t>
        </w:r>
      </w:ins>
      <w:ins w:id="41" w:author="huawei3" w:date="2020-05-20T16:33:00Z">
        <w:r>
          <w:t xml:space="preserve">ep 3 or step3a is performed respectively; </w:t>
        </w:r>
      </w:ins>
      <w:ins w:id="42" w:author="huawei3" w:date="2020-05-20T16:34:00Z">
        <w:r>
          <w:t>otherwise, the step 3* or step3a* is performed respectively.</w:t>
        </w:r>
      </w:ins>
    </w:p>
    <w:p w:rsidR="00FB60FB" w:rsidRDefault="00FB60FB" w:rsidP="00FB60FB">
      <w:pPr>
        <w:pStyle w:val="B10"/>
      </w:pPr>
      <w:r>
        <w:t>3.</w:t>
      </w:r>
      <w:r>
        <w:tab/>
        <w:t xml:space="preserve">The PCF removes the AF application session context and sends an HTTP "204 No Content" </w:t>
      </w:r>
      <w:ins w:id="43" w:author="huawei3" w:date="2020-05-20T16:38:00Z">
        <w:r w:rsidR="006E34F7">
          <w:t xml:space="preserve">or HTTP "200 OK" </w:t>
        </w:r>
      </w:ins>
      <w:r>
        <w:t xml:space="preserve">response to the AF. </w:t>
      </w:r>
      <w:del w:id="44" w:author="huawei3" w:date="2020-05-20T16:38:00Z">
        <w:r w:rsidDel="006E34F7">
          <w:delText>Optionally, the PCF shall send an HTTP "200 OK", if it needs to include the notification of event.</w:delText>
        </w:r>
      </w:del>
    </w:p>
    <w:p w:rsidR="00FB60FB" w:rsidRDefault="00FB60FB" w:rsidP="00FB60FB">
      <w:pPr>
        <w:pStyle w:val="B2"/>
        <w:rPr>
          <w:ins w:id="45" w:author="huawei3" w:date="2020-05-20T16:47:00Z"/>
        </w:rPr>
      </w:pPr>
      <w:r>
        <w:t>3a.</w:t>
      </w:r>
      <w:r>
        <w:tab/>
        <w:t>The PCF sends a Diameter STA, session termination answer, to the AF.</w:t>
      </w:r>
    </w:p>
    <w:p w:rsidR="006E34F7" w:rsidRDefault="006E34F7" w:rsidP="006E34F7">
      <w:pPr>
        <w:pStyle w:val="B10"/>
        <w:rPr>
          <w:ins w:id="46" w:author="huawei3" w:date="2020-05-20T16:47:00Z"/>
        </w:rPr>
      </w:pPr>
      <w:ins w:id="47" w:author="huawei3" w:date="2020-05-20T16:47:00Z">
        <w:r>
          <w:t>3*.</w:t>
        </w:r>
        <w:r>
          <w:tab/>
          <w:t>The PCF removes the AF application session context and sends an HTTP "200 OK" response w</w:t>
        </w:r>
      </w:ins>
      <w:ins w:id="48" w:author="huawei3" w:date="2020-05-20T16:48:00Z">
        <w:r>
          <w:t xml:space="preserve">ith </w:t>
        </w:r>
        <w:r w:rsidR="009C0AE4">
          <w:t xml:space="preserve">the information corresponding to the requested event(s) </w:t>
        </w:r>
      </w:ins>
      <w:ins w:id="49" w:author="huawei3" w:date="2020-05-20T16:47:00Z">
        <w:r>
          <w:t xml:space="preserve">to the AF. </w:t>
        </w:r>
      </w:ins>
    </w:p>
    <w:p w:rsidR="006E34F7" w:rsidRPr="006E34F7" w:rsidRDefault="006E34F7" w:rsidP="00FB60FB">
      <w:pPr>
        <w:pStyle w:val="B2"/>
      </w:pPr>
      <w:ins w:id="50" w:author="huawei3" w:date="2020-05-20T16:47:00Z">
        <w:r>
          <w:t>3a</w:t>
        </w:r>
      </w:ins>
      <w:ins w:id="51" w:author="huawei3" w:date="2020-05-20T16:49:00Z">
        <w:r w:rsidR="009C0AE4">
          <w:t>*</w:t>
        </w:r>
      </w:ins>
      <w:ins w:id="52" w:author="huawei3" w:date="2020-05-20T16:47:00Z">
        <w:r>
          <w:t>.</w:t>
        </w:r>
        <w:r>
          <w:tab/>
          <w:t>The PCF sends a Diameter STA, session termination answer</w:t>
        </w:r>
      </w:ins>
      <w:ins w:id="53" w:author="huawei3" w:date="2020-05-20T16:49:00Z">
        <w:r w:rsidR="009C0AE4">
          <w:t xml:space="preserve"> with the information corresponding to the requested event(s)</w:t>
        </w:r>
      </w:ins>
      <w:ins w:id="54" w:author="huawei3" w:date="2020-05-20T16:47:00Z">
        <w:r>
          <w:t>, to the AF.</w:t>
        </w:r>
      </w:ins>
    </w:p>
    <w:p w:rsidR="00FB60FB" w:rsidRDefault="00FB60FB" w:rsidP="00FB60FB">
      <w:pPr>
        <w:pStyle w:val="B10"/>
      </w:pPr>
      <w:r>
        <w:rPr>
          <w:lang w:eastAsia="zh-CN"/>
        </w:rPr>
        <w:t>4.</w:t>
      </w:r>
      <w:r>
        <w:rPr>
          <w:lang w:eastAsia="zh-CN"/>
        </w:rPr>
        <w:tab/>
      </w:r>
      <w:r>
        <w:t>The PCF interacts with SMF according to Figure 5.2.2.2</w:t>
      </w:r>
      <w:r>
        <w:rPr>
          <w:lang w:eastAsia="zh-CN"/>
        </w:rPr>
        <w:t>-</w:t>
      </w:r>
      <w:r>
        <w:t>1.</w:t>
      </w:r>
    </w:p>
    <w:p w:rsidR="002110D5" w:rsidRPr="009854A4" w:rsidRDefault="002110D5" w:rsidP="002110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B60FB" w:rsidRDefault="00FB60FB" w:rsidP="00FB60FB">
      <w:pPr>
        <w:pStyle w:val="4"/>
        <w:rPr>
          <w:lang w:eastAsia="zh-CN"/>
        </w:rPr>
      </w:pPr>
      <w:bookmarkStart w:id="55" w:name="_Toc28005450"/>
      <w:bookmarkStart w:id="56" w:name="_Toc38977196"/>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55"/>
      <w:bookmarkEnd w:id="56"/>
    </w:p>
    <w:p w:rsidR="00FB60FB" w:rsidRDefault="00FB60FB" w:rsidP="00FB60FB">
      <w:pPr>
        <w:rPr>
          <w:color w:val="000000"/>
          <w:lang w:eastAsia="ja-JP"/>
        </w:rPr>
      </w:pPr>
      <w:r>
        <w:rPr>
          <w:lang w:eastAsia="ja-JP"/>
        </w:rPr>
        <w:t>This procedure is performed</w:t>
      </w:r>
      <w:r>
        <w:rPr>
          <w:lang w:eastAsia="zh-CN"/>
        </w:rPr>
        <w:t xml:space="preserve"> when the SMF observes some policy control trigger condition is met.</w:t>
      </w:r>
    </w:p>
    <w:bookmarkStart w:id="57" w:name="_MON_1618140535"/>
    <w:bookmarkEnd w:id="57"/>
    <w:p w:rsidR="00FB60FB" w:rsidRDefault="00FB60FB" w:rsidP="00FB60FB">
      <w:pPr>
        <w:pStyle w:val="TH"/>
        <w:rPr>
          <w:ins w:id="58" w:author="huawei3" w:date="2020-05-20T16:51:00Z"/>
          <w:lang w:eastAsia="ja-JP"/>
        </w:rPr>
      </w:pPr>
      <w:del w:id="59" w:author="huawei3" w:date="2020-05-20T16:51:00Z">
        <w:r w:rsidDel="00E240A1">
          <w:rPr>
            <w:lang w:eastAsia="ja-JP"/>
          </w:rPr>
          <w:object w:dxaOrig="9923" w:dyaOrig="15307">
            <v:shape id="_x0000_i1029" type="#_x0000_t75" style="width:414.5pt;height:637.5pt" o:ole="">
              <v:imagedata r:id="rId22" o:title=""/>
            </v:shape>
            <o:OLEObject Type="Embed" ProgID="Word.Picture.8" ShapeID="_x0000_i1029" DrawAspect="Content" ObjectID="_1652029293" r:id="rId23"/>
          </w:object>
        </w:r>
      </w:del>
    </w:p>
    <w:bookmarkStart w:id="60" w:name="_MON_1651499513"/>
    <w:bookmarkEnd w:id="60"/>
    <w:p w:rsidR="00E240A1" w:rsidRDefault="00495D8F" w:rsidP="00FB60FB">
      <w:pPr>
        <w:pStyle w:val="TH"/>
        <w:rPr>
          <w:lang w:eastAsia="zh-CN"/>
        </w:rPr>
      </w:pPr>
      <w:ins w:id="61" w:author="huawei3" w:date="2020-05-20T16:51:00Z">
        <w:r>
          <w:rPr>
            <w:lang w:eastAsia="ja-JP"/>
          </w:rPr>
          <w:object w:dxaOrig="9923" w:dyaOrig="15307">
            <v:shape id="_x0000_i1030" type="#_x0000_t75" style="width:414.5pt;height:637.5pt" o:ole="">
              <v:imagedata r:id="rId24" o:title=""/>
            </v:shape>
            <o:OLEObject Type="Embed" ProgID="Word.Picture.8" ShapeID="_x0000_i1030" DrawAspect="Content" ObjectID="_1652029294" r:id="rId25"/>
          </w:object>
        </w:r>
      </w:ins>
    </w:p>
    <w:p w:rsidR="00FB60FB" w:rsidRDefault="00FB60FB" w:rsidP="00FB60FB">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rsidR="00FB60FB" w:rsidRDefault="00FB60FB" w:rsidP="00FB60FB">
      <w:pPr>
        <w:pStyle w:val="B10"/>
        <w:rPr>
          <w:lang w:eastAsia="zh-CN"/>
        </w:rPr>
      </w:pPr>
      <w:r>
        <w:rPr>
          <w:lang w:eastAsia="zh-CN"/>
        </w:rPr>
        <w:t>1.</w:t>
      </w:r>
      <w:r>
        <w:rPr>
          <w:lang w:eastAsia="zh-CN"/>
        </w:rPr>
        <w:tab/>
      </w:r>
      <w:r>
        <w:t>The SMF detects a policy control request trigger condition is met</w:t>
      </w:r>
      <w:ins w:id="62" w:author="huawei3" w:date="2020-05-20T16:53:00Z">
        <w:r w:rsidR="00AD2CBE">
          <w:t xml:space="preserve"> or a PCC rule error is reported</w:t>
        </w:r>
      </w:ins>
      <w:r>
        <w:t>.</w:t>
      </w:r>
    </w:p>
    <w:p w:rsidR="00FB60FB" w:rsidRDefault="00FB60FB" w:rsidP="00FB60FB">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w:t>
      </w:r>
      <w:ins w:id="63" w:author="huawei3" w:date="2020-05-20T17:00:00Z">
        <w:r w:rsidR="000E2E6E">
          <w:rPr>
            <w:lang w:eastAsia="zh-CN"/>
          </w:rPr>
          <w:t xml:space="preserve"> or a PCC rule error occurs</w:t>
        </w:r>
      </w:ins>
      <w:r>
        <w:rPr>
          <w:lang w:eastAsia="zh-CN"/>
        </w:rPr>
        <w:t>.</w:t>
      </w:r>
    </w:p>
    <w:p w:rsidR="00FB60FB" w:rsidRDefault="00FB60FB" w:rsidP="00FB60FB">
      <w:pPr>
        <w:pStyle w:val="B10"/>
      </w:pPr>
      <w:r>
        <w:rPr>
          <w:lang w:eastAsia="zh-CN"/>
        </w:rPr>
        <w:t>3.</w:t>
      </w:r>
      <w:r>
        <w:rPr>
          <w:lang w:eastAsia="zh-CN"/>
        </w:rPr>
        <w:tab/>
      </w:r>
      <w:r>
        <w:t xml:space="preserve">If the (H-)PCF requires subscription-related information and does not have it, the (H-)PCF invokes the Nudr_DataRepository_Query service operation to the UDR by sending the HTTP GET request to the "SessionManagementPolicyData" </w:t>
      </w:r>
      <w:r>
        <w:rPr>
          <w:lang w:eastAsia="zh-CN"/>
        </w:rPr>
        <w:t xml:space="preserve">resource </w:t>
      </w:r>
      <w:r>
        <w:t>to fetch the information.</w:t>
      </w:r>
    </w:p>
    <w:p w:rsidR="00FB60FB" w:rsidRDefault="00FB60FB" w:rsidP="00FB60FB">
      <w:pPr>
        <w:pStyle w:val="B10"/>
        <w:rPr>
          <w:lang w:eastAsia="zh-CN"/>
        </w:rPr>
      </w:pPr>
      <w:r>
        <w:t>4.</w:t>
      </w:r>
      <w:r>
        <w:tab/>
        <w:t>The UDR sends an HTTP "200 OK" response to the PCF with the subscription related information containing the information about the allowed service(s) and PCC Rules information.</w:t>
      </w:r>
    </w:p>
    <w:p w:rsidR="00FB60FB" w:rsidRDefault="00FB60FB" w:rsidP="00FB60FB">
      <w:pPr>
        <w:pStyle w:val="B10"/>
      </w:pPr>
      <w:r>
        <w:t>5.</w:t>
      </w:r>
      <w:r>
        <w:tab/>
        <w:t xml:space="preserve">The PCF invokes the Npcf_PolicyAuthorization_Notify service operation by sending the HTTP POST request with "{notifUri}/notify" as </w:t>
      </w:r>
      <w:r>
        <w:rPr>
          <w:rStyle w:val="B1Char"/>
        </w:rPr>
        <w:t>the resource URI</w:t>
      </w:r>
      <w:r>
        <w:t xml:space="preserve"> to the AF to indicate that an event for the active application session has occurred</w:t>
      </w:r>
      <w:ins w:id="64" w:author="huawei3" w:date="2020-05-20T17:14:00Z">
        <w:r w:rsidR="00A454E2">
          <w:t xml:space="preserve"> or to </w:t>
        </w:r>
      </w:ins>
      <w:ins w:id="65" w:author="huawei3" w:date="2020-05-20T17:15:00Z">
        <w:r w:rsidR="00A454E2">
          <w:t xml:space="preserve">indicate the </w:t>
        </w:r>
      </w:ins>
      <w:ins w:id="66" w:author="huawei3" w:date="2020-05-20T17:16:00Z">
        <w:r w:rsidR="00A454E2">
          <w:t xml:space="preserve">deletion of the </w:t>
        </w:r>
      </w:ins>
      <w:ins w:id="67" w:author="huawei3" w:date="2020-05-20T17:17:00Z">
        <w:r w:rsidR="00A454E2">
          <w:t>active application session</w:t>
        </w:r>
      </w:ins>
      <w:r>
        <w:t>.</w:t>
      </w:r>
    </w:p>
    <w:p w:rsidR="00FB60FB" w:rsidDel="00A454E2" w:rsidRDefault="00FB60FB" w:rsidP="00FB60FB">
      <w:pPr>
        <w:pStyle w:val="B2"/>
        <w:rPr>
          <w:del w:id="68" w:author="huawei3" w:date="2020-05-20T17:16:00Z"/>
        </w:rPr>
      </w:pPr>
      <w:del w:id="69" w:author="huawei3" w:date="2020-05-20T17:16:00Z">
        <w:r w:rsidDel="00A454E2">
          <w:delText>5a.</w:delText>
        </w:r>
        <w:r w:rsidDel="00A454E2">
          <w:tab/>
          <w:delText>If the AF requested a notification of the corresponding event, the PCF sends a Diameter RAR with the Specific-Action AVP set to indicate the event that caused the request.</w:delText>
        </w:r>
      </w:del>
    </w:p>
    <w:p w:rsidR="00FB60FB" w:rsidRDefault="00FB60FB" w:rsidP="00FB60FB">
      <w:pPr>
        <w:pStyle w:val="B10"/>
      </w:pPr>
      <w:r>
        <w:t>6.</w:t>
      </w:r>
      <w:r>
        <w:tab/>
        <w:t>The AF sends an HTTP "204 No Content" response to the PCF.</w:t>
      </w:r>
    </w:p>
    <w:p w:rsidR="00FB60FB" w:rsidDel="00A454E2" w:rsidRDefault="00FB60FB" w:rsidP="00FB60FB">
      <w:pPr>
        <w:pStyle w:val="B2"/>
        <w:rPr>
          <w:del w:id="70" w:author="huawei3" w:date="2020-05-20T17:17:00Z"/>
          <w:lang w:eastAsia="zh-CN"/>
        </w:rPr>
      </w:pPr>
      <w:del w:id="71" w:author="huawei3" w:date="2020-05-20T17:17:00Z">
        <w:r w:rsidDel="00A454E2">
          <w:delText>6a.</w:delText>
        </w:r>
        <w:r w:rsidDel="00A454E2">
          <w:tab/>
          <w:delText>The AF replies with a Diameter RAA and may provide updated service information within.</w:delText>
        </w:r>
      </w:del>
    </w:p>
    <w:p w:rsidR="00FB60FB" w:rsidRDefault="00FB60FB" w:rsidP="00FB60FB">
      <w:pPr>
        <w:pStyle w:val="B10"/>
      </w:pPr>
      <w:r>
        <w:rPr>
          <w:lang w:eastAsia="zh-CN"/>
        </w:rPr>
        <w:t>7.</w:t>
      </w:r>
      <w:r>
        <w:tab/>
      </w:r>
      <w:ins w:id="72" w:author="huawei3" w:date="2020-05-20T17:17:00Z">
        <w:r w:rsidR="00A454E2">
          <w:t>If the PCF</w:t>
        </w:r>
        <w:r w:rsidR="00A454E2" w:rsidRPr="00A454E2">
          <w:t xml:space="preserve"> </w:t>
        </w:r>
        <w:r w:rsidR="00A454E2">
          <w:t xml:space="preserve">indicates </w:t>
        </w:r>
      </w:ins>
      <w:ins w:id="73" w:author="huawei3" w:date="2020-05-20T17:18:00Z">
        <w:r w:rsidR="00A454E2">
          <w:t xml:space="preserve">in step 5 </w:t>
        </w:r>
      </w:ins>
      <w:ins w:id="74" w:author="huawei3" w:date="2020-05-20T17:17:00Z">
        <w:r w:rsidR="00A454E2">
          <w:t xml:space="preserve">that an event for the active application session has occurred, </w:t>
        </w:r>
      </w:ins>
      <w:del w:id="75" w:author="huawei3" w:date="2020-05-20T17:17:00Z">
        <w:r w:rsidDel="00A454E2">
          <w:delText>T</w:delText>
        </w:r>
      </w:del>
      <w:ins w:id="76" w:author="huawei3" w:date="2020-05-20T17:17:00Z">
        <w:r w:rsidR="00A454E2">
          <w:t>t</w:t>
        </w:r>
      </w:ins>
      <w:r>
        <w:t xml:space="preserve">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rsidR="00FB60FB" w:rsidRDefault="00FB60FB" w:rsidP="00FB60FB">
      <w:pPr>
        <w:pStyle w:val="B10"/>
      </w:pPr>
      <w:r>
        <w:t>8.</w:t>
      </w:r>
      <w:r>
        <w:tab/>
        <w:t>The PCF sends an HTTP "200 OK" or an HTTP "204 No Content" response to the AF.</w:t>
      </w:r>
    </w:p>
    <w:p w:rsidR="00FB60FB" w:rsidRDefault="00FB60FB" w:rsidP="00FB60FB">
      <w:pPr>
        <w:pStyle w:val="B10"/>
      </w:pPr>
      <w:r>
        <w:t>9.</w:t>
      </w:r>
      <w:r>
        <w:tab/>
        <w:t xml:space="preserve">If the PCF indicates in step 5 </w:t>
      </w:r>
      <w:ins w:id="77" w:author="huawei3" w:date="2020-05-20T17:19:00Z">
        <w:r w:rsidR="00A454E2">
          <w:t>the deletion of the active application session</w:t>
        </w:r>
      </w:ins>
      <w:del w:id="78" w:author="huawei3" w:date="2020-05-20T17:19:00Z">
        <w:r w:rsidDel="00A454E2">
          <w:delText>that there are no transmission resources for the service</w:delText>
        </w:r>
      </w:del>
      <w:r>
        <w:t>, the AF may terminate the</w:t>
      </w:r>
      <w:r>
        <w:rPr>
          <w:lang w:eastAsia="ko-KR"/>
        </w:rPr>
        <w:t xml:space="preserve"> </w:t>
      </w:r>
      <w:r>
        <w:t>AF session by invoking the Npcf_PolicyAuthorization_Delete service operation by sending the HTTP POST request to the "Individual Application Session Context"</w:t>
      </w:r>
      <w:r>
        <w:rPr>
          <w:rStyle w:val="Char"/>
        </w:rPr>
        <w:t xml:space="preserve"> </w:t>
      </w:r>
      <w:r>
        <w:rPr>
          <w:lang w:eastAsia="zh-CN"/>
        </w:rPr>
        <w:t>resource</w:t>
      </w:r>
      <w:r>
        <w:t xml:space="preserve"> to terminate the AF session. The request may include the events to subscribe to.</w:t>
      </w:r>
    </w:p>
    <w:p w:rsidR="00FB60FB" w:rsidRDefault="00FB60FB" w:rsidP="00FB60FB">
      <w:pPr>
        <w:pStyle w:val="B10"/>
      </w:pPr>
      <w:r>
        <w:t>10.</w:t>
      </w:r>
      <w:r>
        <w:tab/>
        <w:t>The PCF removes the AF application session context and sends an HTTP "204 No Content". If the PCF need to include the notification of event, it sends an HTTP "200 OK" response.</w:t>
      </w:r>
    </w:p>
    <w:p w:rsidR="00A454E2" w:rsidRPr="00A454E2" w:rsidRDefault="00A454E2" w:rsidP="00FB60FB">
      <w:pPr>
        <w:pStyle w:val="B2"/>
        <w:rPr>
          <w:ins w:id="79" w:author="huawei3" w:date="2020-05-20T17:16:00Z"/>
        </w:rPr>
      </w:pPr>
      <w:ins w:id="80" w:author="huawei3" w:date="2020-05-20T17:16:00Z">
        <w:r>
          <w:t>5a</w:t>
        </w:r>
      </w:ins>
      <w:ins w:id="81" w:author="huawei3" w:date="2020-05-20T17:22:00Z">
        <w:r w:rsidR="00517083">
          <w:t>-6a</w:t>
        </w:r>
      </w:ins>
      <w:ins w:id="82" w:author="huawei3" w:date="2020-05-20T17:16:00Z">
        <w:r>
          <w:t>.</w:t>
        </w:r>
        <w:r>
          <w:tab/>
          <w:t>If the AF requested a notification of the corresponding event, the PCF sends a Diameter RAR with the Specific-Action AVP set to indicate the event that caused the request.</w:t>
        </w:r>
      </w:ins>
      <w:ins w:id="83" w:author="huawei3" w:date="2020-05-20T17:25:00Z">
        <w:r w:rsidR="00517083">
          <w:t xml:space="preserve"> </w:t>
        </w:r>
      </w:ins>
      <w:ins w:id="84" w:author="huawei3" w:date="2020-05-20T17:16:00Z">
        <w:r>
          <w:t>The AF replies with a Diameter RAA and may provide updated service information within.</w:t>
        </w:r>
      </w:ins>
    </w:p>
    <w:p w:rsidR="00FB60FB" w:rsidRDefault="00FB60FB" w:rsidP="00FB60FB">
      <w:pPr>
        <w:pStyle w:val="B2"/>
      </w:pPr>
      <w:r>
        <w:t>7a-10a.</w:t>
      </w:r>
      <w:r>
        <w:tab/>
        <w:t>If all service data flows for an AF session are deleted, the AF session is terminated.</w:t>
      </w:r>
    </w:p>
    <w:p w:rsidR="00FB60FB" w:rsidRDefault="00FB60FB" w:rsidP="00FB60FB">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FB60FB" w:rsidRDefault="00FB60FB" w:rsidP="00FB60FB">
      <w:pPr>
        <w:pStyle w:val="B10"/>
        <w:rPr>
          <w:lang w:eastAsia="zh-CN"/>
        </w:rPr>
      </w:pPr>
      <w:r>
        <w:rPr>
          <w:lang w:eastAsia="zh-CN"/>
        </w:rPr>
        <w:t>12.</w:t>
      </w:r>
      <w:r>
        <w:rPr>
          <w:lang w:eastAsia="zh-CN"/>
        </w:rPr>
        <w:tab/>
        <w:t>The PCF makes a policy decision. The PCF may determine that updated or new policy information needs to be sent to the SMF in step 19.</w:t>
      </w:r>
    </w:p>
    <w:p w:rsidR="00FB60FB" w:rsidRDefault="00FB60FB" w:rsidP="00FB60FB">
      <w:pPr>
        <w:rPr>
          <w:lang w:eastAsia="zh-CN"/>
        </w:rPr>
      </w:pPr>
      <w:r>
        <w:t xml:space="preserve">If </w:t>
      </w:r>
      <w:r>
        <w:rPr>
          <w:rFonts w:eastAsia="Batang"/>
        </w:rPr>
        <w:t xml:space="preserve">the BindingUpdate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13 to 14 will be performed, otherwise the steps 15 to 18 will be performed.</w:t>
      </w:r>
    </w:p>
    <w:p w:rsidR="00FB60FB" w:rsidRDefault="00FB60FB" w:rsidP="00FB60FB">
      <w:pPr>
        <w:pStyle w:val="B10"/>
        <w:rPr>
          <w:lang w:eastAsia="zh-CN"/>
        </w:rPr>
      </w:pPr>
      <w:r>
        <w:rPr>
          <w:lang w:eastAsia="zh-CN"/>
        </w:rPr>
        <w:t>13.</w:t>
      </w:r>
      <w:r>
        <w:rPr>
          <w:lang w:eastAsia="zh-CN"/>
        </w:rPr>
        <w:tab/>
      </w:r>
      <w:r>
        <w:t xml:space="preserve">If the UE address changes and the binding information has been previously registered in the BSF, the PCF invokes the </w:t>
      </w:r>
      <w:r>
        <w:rPr>
          <w:rFonts w:eastAsia="等线"/>
        </w:rPr>
        <w:t>Nbsf_Management_Update service operation by sending an HTTP PATCH request to update the binding information in</w:t>
      </w:r>
      <w:r>
        <w:t xml:space="preserve"> the BSF as detailed in subclause 8.5.7.</w:t>
      </w:r>
    </w:p>
    <w:p w:rsidR="00FB60FB" w:rsidRDefault="00FB60FB" w:rsidP="00FB60FB">
      <w:pPr>
        <w:pStyle w:val="B10"/>
        <w:rPr>
          <w:lang w:eastAsia="zh-CN"/>
        </w:rPr>
      </w:pPr>
      <w:r>
        <w:rPr>
          <w:lang w:eastAsia="zh-CN"/>
        </w:rPr>
        <w:t>14.</w:t>
      </w:r>
      <w:r>
        <w:rPr>
          <w:lang w:eastAsia="zh-CN"/>
        </w:rPr>
        <w:tab/>
      </w:r>
      <w:r>
        <w:t>The PCF receives an HTTP "200 OK" response from the BSF.</w:t>
      </w:r>
    </w:p>
    <w:p w:rsidR="00FB60FB" w:rsidRDefault="00FB60FB" w:rsidP="00FB60FB">
      <w:pPr>
        <w:pStyle w:val="B10"/>
      </w:pPr>
      <w:r>
        <w:t>15.</w:t>
      </w:r>
      <w:r>
        <w:tab/>
        <w:t xml:space="preserve">If the IP address is released for the IP PDU session or the MAC address is not used anymore for the Ethernet PDU session and the binding information has been previously registered in the BSF, the PCF invokes the </w:t>
      </w:r>
      <w:r>
        <w:lastRenderedPageBreak/>
        <w:t>Nbsf_Management_Deregister service operation by sending an HTTP DELETE request to the BSF to delete binding information as detailed in subclause 8.5.3.</w:t>
      </w:r>
    </w:p>
    <w:p w:rsidR="00FB60FB" w:rsidRDefault="00FB60FB" w:rsidP="00FB60FB">
      <w:pPr>
        <w:pStyle w:val="B10"/>
      </w:pPr>
      <w:r>
        <w:t>16.</w:t>
      </w:r>
      <w:r>
        <w:tab/>
        <w:t xml:space="preserve">The PCF receives an HTTP </w:t>
      </w:r>
      <w:r>
        <w:rPr>
          <w:rFonts w:eastAsia="等线"/>
        </w:rPr>
        <w:t>"204 No Content"</w:t>
      </w:r>
      <w:r>
        <w:t xml:space="preserve"> response from the BSF as detailed in subclause 8.5.3.</w:t>
      </w:r>
    </w:p>
    <w:p w:rsidR="00FB60FB" w:rsidRDefault="00FB60FB" w:rsidP="00FB60FB">
      <w:pPr>
        <w:pStyle w:val="B10"/>
      </w:pPr>
      <w:r>
        <w:t>17.</w:t>
      </w:r>
      <w:r>
        <w:tab/>
        <w:t xml:space="preserve">If a new IP address is allocated for the IP PDU session or a new MAC address is used for the Ethernet PDU session and the BSF is to be used, the PCF invokes the </w:t>
      </w:r>
      <w:r>
        <w:rPr>
          <w:rFonts w:eastAsia="等线"/>
        </w:rPr>
        <w:t>Nbsf_Management_Register service operation by sending an HTTP POST request to create the binding information in</w:t>
      </w:r>
      <w:r>
        <w:t xml:space="preserve"> the BSF as detailed in subclause 8.5.2.</w:t>
      </w:r>
    </w:p>
    <w:p w:rsidR="00FB60FB" w:rsidRDefault="00FB60FB" w:rsidP="00FB60FB">
      <w:pPr>
        <w:pStyle w:val="B10"/>
      </w:pPr>
      <w:r>
        <w:t>18.</w:t>
      </w:r>
      <w:r>
        <w:tab/>
        <w:t xml:space="preserve">The PCF receives an HTTP "201 Created" response from the BSF with </w:t>
      </w:r>
      <w:r>
        <w:rPr>
          <w:rFonts w:eastAsia="等线"/>
        </w:rPr>
        <w:t>the created binding information</w:t>
      </w:r>
      <w:r>
        <w:t xml:space="preserve"> as detailed in subclause 8.5.2.</w:t>
      </w:r>
    </w:p>
    <w:p w:rsidR="002F5697" w:rsidRPr="00FB60FB" w:rsidRDefault="00FB60FB" w:rsidP="00FB60FB">
      <w:pPr>
        <w:pStyle w:val="B10"/>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3DA" w:rsidRDefault="00EF63DA">
      <w:r>
        <w:separator/>
      </w:r>
    </w:p>
  </w:endnote>
  <w:endnote w:type="continuationSeparator" w:id="0">
    <w:p w:rsidR="00EF63DA" w:rsidRDefault="00EF6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3DA" w:rsidRDefault="00EF63DA">
      <w:r>
        <w:separator/>
      </w:r>
    </w:p>
  </w:footnote>
  <w:footnote w:type="continuationSeparator" w:id="0">
    <w:p w:rsidR="00EF63DA" w:rsidRDefault="00EF6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03AF5"/>
    <w:rsid w:val="00011846"/>
    <w:rsid w:val="00022E4A"/>
    <w:rsid w:val="0005262C"/>
    <w:rsid w:val="0008171D"/>
    <w:rsid w:val="000A1F6F"/>
    <w:rsid w:val="000A6394"/>
    <w:rsid w:val="000B018D"/>
    <w:rsid w:val="000B1857"/>
    <w:rsid w:val="000B7FED"/>
    <w:rsid w:val="000C038A"/>
    <w:rsid w:val="000C6598"/>
    <w:rsid w:val="000E2E6E"/>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110D5"/>
    <w:rsid w:val="00213EB0"/>
    <w:rsid w:val="00221646"/>
    <w:rsid w:val="00231A76"/>
    <w:rsid w:val="00243F2A"/>
    <w:rsid w:val="002574CD"/>
    <w:rsid w:val="0026004D"/>
    <w:rsid w:val="0026147D"/>
    <w:rsid w:val="002640DD"/>
    <w:rsid w:val="00265862"/>
    <w:rsid w:val="00273E89"/>
    <w:rsid w:val="00275D12"/>
    <w:rsid w:val="00284FEB"/>
    <w:rsid w:val="002860C4"/>
    <w:rsid w:val="0029403B"/>
    <w:rsid w:val="002B5741"/>
    <w:rsid w:val="002E142C"/>
    <w:rsid w:val="002E3EF7"/>
    <w:rsid w:val="002F5697"/>
    <w:rsid w:val="00305409"/>
    <w:rsid w:val="00332A83"/>
    <w:rsid w:val="003609EF"/>
    <w:rsid w:val="0036231A"/>
    <w:rsid w:val="0036239D"/>
    <w:rsid w:val="00374DD4"/>
    <w:rsid w:val="003817B4"/>
    <w:rsid w:val="0038211D"/>
    <w:rsid w:val="003870B2"/>
    <w:rsid w:val="00397543"/>
    <w:rsid w:val="003A4399"/>
    <w:rsid w:val="003E1A36"/>
    <w:rsid w:val="003F326D"/>
    <w:rsid w:val="00404ACF"/>
    <w:rsid w:val="00405220"/>
    <w:rsid w:val="00410371"/>
    <w:rsid w:val="004242F1"/>
    <w:rsid w:val="004503AD"/>
    <w:rsid w:val="00455272"/>
    <w:rsid w:val="00465E44"/>
    <w:rsid w:val="00473713"/>
    <w:rsid w:val="004811A0"/>
    <w:rsid w:val="00484B67"/>
    <w:rsid w:val="00495D8F"/>
    <w:rsid w:val="004A3B15"/>
    <w:rsid w:val="004A4E15"/>
    <w:rsid w:val="004B75B7"/>
    <w:rsid w:val="004C0354"/>
    <w:rsid w:val="004C1A41"/>
    <w:rsid w:val="004C1D9F"/>
    <w:rsid w:val="004D19C1"/>
    <w:rsid w:val="004E1669"/>
    <w:rsid w:val="004E7FA6"/>
    <w:rsid w:val="004F4FD6"/>
    <w:rsid w:val="00504D91"/>
    <w:rsid w:val="0050797C"/>
    <w:rsid w:val="00510DF8"/>
    <w:rsid w:val="0051580D"/>
    <w:rsid w:val="00517083"/>
    <w:rsid w:val="005207DE"/>
    <w:rsid w:val="00521B92"/>
    <w:rsid w:val="005225A0"/>
    <w:rsid w:val="00531A7D"/>
    <w:rsid w:val="00542984"/>
    <w:rsid w:val="00547111"/>
    <w:rsid w:val="00570453"/>
    <w:rsid w:val="00592B1C"/>
    <w:rsid w:val="00592D74"/>
    <w:rsid w:val="00597124"/>
    <w:rsid w:val="005A54FC"/>
    <w:rsid w:val="005C240A"/>
    <w:rsid w:val="005E2C44"/>
    <w:rsid w:val="00600E2F"/>
    <w:rsid w:val="006018E9"/>
    <w:rsid w:val="00605DE7"/>
    <w:rsid w:val="00621188"/>
    <w:rsid w:val="006257ED"/>
    <w:rsid w:val="00694296"/>
    <w:rsid w:val="00695808"/>
    <w:rsid w:val="006A1990"/>
    <w:rsid w:val="006A3253"/>
    <w:rsid w:val="006B401D"/>
    <w:rsid w:val="006B46FB"/>
    <w:rsid w:val="006C011F"/>
    <w:rsid w:val="006E21FB"/>
    <w:rsid w:val="006E34F7"/>
    <w:rsid w:val="00706E85"/>
    <w:rsid w:val="00712456"/>
    <w:rsid w:val="0071725E"/>
    <w:rsid w:val="00783A25"/>
    <w:rsid w:val="00792342"/>
    <w:rsid w:val="007977A8"/>
    <w:rsid w:val="007B512A"/>
    <w:rsid w:val="007C2097"/>
    <w:rsid w:val="007D5424"/>
    <w:rsid w:val="007D6A07"/>
    <w:rsid w:val="007F1FCA"/>
    <w:rsid w:val="007F5496"/>
    <w:rsid w:val="007F7259"/>
    <w:rsid w:val="008040A8"/>
    <w:rsid w:val="00806F58"/>
    <w:rsid w:val="008279FA"/>
    <w:rsid w:val="0084148E"/>
    <w:rsid w:val="0086241A"/>
    <w:rsid w:val="008626E7"/>
    <w:rsid w:val="00870EE7"/>
    <w:rsid w:val="008863B9"/>
    <w:rsid w:val="008A0A5C"/>
    <w:rsid w:val="008A45A6"/>
    <w:rsid w:val="008E14A6"/>
    <w:rsid w:val="008E16B3"/>
    <w:rsid w:val="008F193E"/>
    <w:rsid w:val="008F527D"/>
    <w:rsid w:val="008F686C"/>
    <w:rsid w:val="008F68B0"/>
    <w:rsid w:val="009148DE"/>
    <w:rsid w:val="00917915"/>
    <w:rsid w:val="0092318C"/>
    <w:rsid w:val="00923590"/>
    <w:rsid w:val="00941E30"/>
    <w:rsid w:val="0095409B"/>
    <w:rsid w:val="009777D9"/>
    <w:rsid w:val="009805BB"/>
    <w:rsid w:val="00983A74"/>
    <w:rsid w:val="00984039"/>
    <w:rsid w:val="00986E9B"/>
    <w:rsid w:val="00987DD0"/>
    <w:rsid w:val="00991B88"/>
    <w:rsid w:val="009A5753"/>
    <w:rsid w:val="009A579D"/>
    <w:rsid w:val="009C0AE4"/>
    <w:rsid w:val="009E3297"/>
    <w:rsid w:val="009E6A86"/>
    <w:rsid w:val="009F28BE"/>
    <w:rsid w:val="009F734F"/>
    <w:rsid w:val="00A048FD"/>
    <w:rsid w:val="00A05DB7"/>
    <w:rsid w:val="00A117E2"/>
    <w:rsid w:val="00A246B6"/>
    <w:rsid w:val="00A34649"/>
    <w:rsid w:val="00A35338"/>
    <w:rsid w:val="00A405B2"/>
    <w:rsid w:val="00A454E2"/>
    <w:rsid w:val="00A47E70"/>
    <w:rsid w:val="00A50CF0"/>
    <w:rsid w:val="00A53B3F"/>
    <w:rsid w:val="00A7671C"/>
    <w:rsid w:val="00A84014"/>
    <w:rsid w:val="00A93A9D"/>
    <w:rsid w:val="00AA24C6"/>
    <w:rsid w:val="00AA2CBC"/>
    <w:rsid w:val="00AC4185"/>
    <w:rsid w:val="00AC5820"/>
    <w:rsid w:val="00AD1CD8"/>
    <w:rsid w:val="00AD2CBE"/>
    <w:rsid w:val="00AD2F8D"/>
    <w:rsid w:val="00AD5047"/>
    <w:rsid w:val="00AE1A8B"/>
    <w:rsid w:val="00AF5ACB"/>
    <w:rsid w:val="00AF6C70"/>
    <w:rsid w:val="00B10699"/>
    <w:rsid w:val="00B2117E"/>
    <w:rsid w:val="00B258BB"/>
    <w:rsid w:val="00B352D7"/>
    <w:rsid w:val="00B67B97"/>
    <w:rsid w:val="00B7022F"/>
    <w:rsid w:val="00B72B9A"/>
    <w:rsid w:val="00B74D04"/>
    <w:rsid w:val="00B86DBC"/>
    <w:rsid w:val="00B968C8"/>
    <w:rsid w:val="00BA237F"/>
    <w:rsid w:val="00BA3EC5"/>
    <w:rsid w:val="00BA51D9"/>
    <w:rsid w:val="00BB16FB"/>
    <w:rsid w:val="00BB5DFC"/>
    <w:rsid w:val="00BB67B8"/>
    <w:rsid w:val="00BD0C54"/>
    <w:rsid w:val="00BD279D"/>
    <w:rsid w:val="00BD459D"/>
    <w:rsid w:val="00BD6BB8"/>
    <w:rsid w:val="00BF39C1"/>
    <w:rsid w:val="00C40E21"/>
    <w:rsid w:val="00C44BA5"/>
    <w:rsid w:val="00C53652"/>
    <w:rsid w:val="00C62403"/>
    <w:rsid w:val="00C66BA2"/>
    <w:rsid w:val="00C90F45"/>
    <w:rsid w:val="00C95985"/>
    <w:rsid w:val="00CB6AD6"/>
    <w:rsid w:val="00CC5026"/>
    <w:rsid w:val="00CC68D0"/>
    <w:rsid w:val="00CE5C89"/>
    <w:rsid w:val="00D01467"/>
    <w:rsid w:val="00D03F9A"/>
    <w:rsid w:val="00D06D51"/>
    <w:rsid w:val="00D24991"/>
    <w:rsid w:val="00D36928"/>
    <w:rsid w:val="00D42AA7"/>
    <w:rsid w:val="00D44ECB"/>
    <w:rsid w:val="00D50255"/>
    <w:rsid w:val="00D50842"/>
    <w:rsid w:val="00D576C8"/>
    <w:rsid w:val="00D66520"/>
    <w:rsid w:val="00D674E0"/>
    <w:rsid w:val="00D87AF5"/>
    <w:rsid w:val="00DB1448"/>
    <w:rsid w:val="00DB4216"/>
    <w:rsid w:val="00DC5909"/>
    <w:rsid w:val="00DE23BA"/>
    <w:rsid w:val="00DE34CF"/>
    <w:rsid w:val="00DF05A5"/>
    <w:rsid w:val="00E010FC"/>
    <w:rsid w:val="00E014B6"/>
    <w:rsid w:val="00E13F3D"/>
    <w:rsid w:val="00E14E2B"/>
    <w:rsid w:val="00E21F45"/>
    <w:rsid w:val="00E22F4D"/>
    <w:rsid w:val="00E23491"/>
    <w:rsid w:val="00E240A1"/>
    <w:rsid w:val="00E3321C"/>
    <w:rsid w:val="00E34898"/>
    <w:rsid w:val="00E64B49"/>
    <w:rsid w:val="00E8079D"/>
    <w:rsid w:val="00E83FCA"/>
    <w:rsid w:val="00E85E92"/>
    <w:rsid w:val="00EA0D64"/>
    <w:rsid w:val="00EA23BF"/>
    <w:rsid w:val="00EB09B7"/>
    <w:rsid w:val="00EE17DA"/>
    <w:rsid w:val="00EE4348"/>
    <w:rsid w:val="00EE7D7C"/>
    <w:rsid w:val="00EF498B"/>
    <w:rsid w:val="00EF63DA"/>
    <w:rsid w:val="00F24A2D"/>
    <w:rsid w:val="00F25D98"/>
    <w:rsid w:val="00F26290"/>
    <w:rsid w:val="00F300FB"/>
    <w:rsid w:val="00F34058"/>
    <w:rsid w:val="00F4322A"/>
    <w:rsid w:val="00F454AB"/>
    <w:rsid w:val="00F51BD7"/>
    <w:rsid w:val="00F53FB0"/>
    <w:rsid w:val="00F71144"/>
    <w:rsid w:val="00F87674"/>
    <w:rsid w:val="00FA2991"/>
    <w:rsid w:val="00FB4D77"/>
    <w:rsid w:val="00FB55F3"/>
    <w:rsid w:val="00FB60FB"/>
    <w:rsid w:val="00FB6386"/>
    <w:rsid w:val="00FC4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D3D53-1F17-437F-98A3-ACDF34C28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11</Pages>
  <Words>2339</Words>
  <Characters>13334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1900-01-01T08:00:00Z</cp:lastPrinted>
  <dcterms:created xsi:type="dcterms:W3CDTF">2020-05-20T07:10:00Z</dcterms:created>
  <dcterms:modified xsi:type="dcterms:W3CDTF">2020-05-26T12:11:00Z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(3)0nUdHhFVdQ9CHP69DfNxvx7/dQxTzDTksCK+/ovNEI8qrvjCpDycTpkNepiuA6TKV+9elu31
UFDszDW8XuEhD++fdLnxqBtkQ1IbeR4XfTTu4Xt4LWuUoEtwjW0HXHjr8/Ny3mWdxodGEQXO
hjYFkiQhghZl4cv4wH5daZVK4KbXiZKahR4tckClmuHSXnhlR5o53598yYIv6UQr+gZ1u8nP
KEQ2kJ4KQE4d03+ueX</vt:lpwstr>
  </property>
  <property fmtid="{D5CDD505-2E9C-101B-9397-08002B2CF9AE}" pid="22" name="_2015_ms_pID_7253431">
    <vt:lpwstr>wJB86ZKAfDgBBg16/5Gy0iCG2QG56pKSYZjHacZdxmodMPZ9e28pdu
hnlLMX+0oTBOzeCyx9sl4PWQS09my5atEMO9KvHL8E0lIKBZsfat70ZuwqvbjNqprL0HQi9y
jSb1Yguj/li68PB3zf2TZi02GdgNxe7LfrGa3TFEtD4r7s2khEhZi4lgy+DZt17x0erLFMVr
O8SYYpu5+ZeScnr2ei+0mKHeb9AXei/Udr/t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lr4Edz9oMnR5YLylFayMol0=</vt:lpwstr>
  </property>
</Properties>
</file>